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FFE" w:rsidRDefault="008D7FFE" w:rsidP="008D7FFE">
      <w:pPr>
        <w:shd w:val="clear" w:color="auto" w:fill="FFFFFF"/>
        <w:spacing w:after="0" w:line="240" w:lineRule="auto"/>
        <w:jc w:val="center"/>
        <w:rPr>
          <w:rFonts w:ascii="Times New Roman" w:eastAsia="Times New Roman" w:hAnsi="Times New Roman" w:cs="Times New Roman"/>
          <w:sz w:val="32"/>
          <w:szCs w:val="32"/>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D4907" w:rsidTr="009540EB">
        <w:tc>
          <w:tcPr>
            <w:tcW w:w="4672" w:type="dxa"/>
          </w:tcPr>
          <w:p w:rsidR="000D4907" w:rsidRDefault="000D4907" w:rsidP="008D7FFE">
            <w:pPr>
              <w:jc w:val="center"/>
              <w:rPr>
                <w:rFonts w:ascii="Times New Roman" w:eastAsia="Times New Roman" w:hAnsi="Times New Roman" w:cs="Times New Roman"/>
                <w:sz w:val="32"/>
                <w:szCs w:val="32"/>
                <w:lang w:eastAsia="ru-RU"/>
              </w:rPr>
            </w:pPr>
          </w:p>
        </w:tc>
        <w:tc>
          <w:tcPr>
            <w:tcW w:w="4673" w:type="dxa"/>
          </w:tcPr>
          <w:p w:rsidR="000D4907" w:rsidRDefault="009540EB" w:rsidP="008D7FFE">
            <w:pPr>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УТВЕРЖДЕНО</w:t>
            </w:r>
            <w:r w:rsidR="000D4907" w:rsidRPr="000D4907">
              <w:rPr>
                <w:rFonts w:ascii="Times New Roman" w:eastAsia="Times New Roman" w:hAnsi="Times New Roman" w:cs="Times New Roman"/>
                <w:sz w:val="32"/>
                <w:szCs w:val="32"/>
                <w:lang w:eastAsia="ru-RU"/>
              </w:rPr>
              <w:t xml:space="preserve"> приказом Государственного бюджетного учреждения дополнительного образования города Москвы «Детская музыкальная школа имени В.И.</w:t>
            </w:r>
            <w:r w:rsidR="00A4336F">
              <w:rPr>
                <w:rFonts w:ascii="Times New Roman" w:eastAsia="Times New Roman" w:hAnsi="Times New Roman" w:cs="Times New Roman"/>
                <w:sz w:val="32"/>
                <w:szCs w:val="32"/>
                <w:lang w:eastAsia="ru-RU"/>
              </w:rPr>
              <w:t xml:space="preserve"> </w:t>
            </w:r>
            <w:proofErr w:type="spellStart"/>
            <w:r w:rsidR="000D4907" w:rsidRPr="000D4907">
              <w:rPr>
                <w:rFonts w:ascii="Times New Roman" w:eastAsia="Times New Roman" w:hAnsi="Times New Roman" w:cs="Times New Roman"/>
                <w:sz w:val="32"/>
                <w:szCs w:val="32"/>
                <w:lang w:eastAsia="ru-RU"/>
              </w:rPr>
              <w:t>Мурадели</w:t>
            </w:r>
            <w:proofErr w:type="spellEnd"/>
            <w:r w:rsidR="000D4907" w:rsidRPr="000D4907">
              <w:rPr>
                <w:rFonts w:ascii="Times New Roman" w:eastAsia="Times New Roman" w:hAnsi="Times New Roman" w:cs="Times New Roman"/>
                <w:sz w:val="32"/>
                <w:szCs w:val="32"/>
                <w:lang w:eastAsia="ru-RU"/>
              </w:rPr>
              <w:t xml:space="preserve">» от </w:t>
            </w:r>
            <w:r w:rsidRPr="00B937D0">
              <w:rPr>
                <w:rFonts w:ascii="Times New Roman" w:eastAsia="Times New Roman" w:hAnsi="Times New Roman" w:cs="Times New Roman"/>
                <w:sz w:val="32"/>
                <w:szCs w:val="32"/>
                <w:lang w:eastAsia="ru-RU"/>
              </w:rPr>
              <w:t>16.04.2026г. № 57</w:t>
            </w:r>
            <w:r w:rsidR="000D4907" w:rsidRPr="00B937D0">
              <w:rPr>
                <w:rFonts w:ascii="Times New Roman" w:eastAsia="Times New Roman" w:hAnsi="Times New Roman" w:cs="Times New Roman"/>
                <w:sz w:val="32"/>
                <w:szCs w:val="32"/>
                <w:lang w:eastAsia="ru-RU"/>
              </w:rPr>
              <w:t>-ос</w:t>
            </w:r>
          </w:p>
        </w:tc>
      </w:tr>
    </w:tbl>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Pr="000D4907" w:rsidRDefault="000D4907" w:rsidP="000D4907">
      <w:pPr>
        <w:shd w:val="clear" w:color="auto" w:fill="FFFFFF"/>
        <w:spacing w:after="0" w:line="240" w:lineRule="auto"/>
        <w:jc w:val="center"/>
        <w:rPr>
          <w:rFonts w:ascii="Times New Roman" w:eastAsia="Times New Roman" w:hAnsi="Times New Roman" w:cs="Times New Roman"/>
          <w:b/>
          <w:sz w:val="32"/>
          <w:szCs w:val="32"/>
          <w:lang w:eastAsia="ru-RU"/>
        </w:rPr>
      </w:pPr>
      <w:r w:rsidRPr="000D4907">
        <w:rPr>
          <w:rFonts w:ascii="Times New Roman" w:eastAsia="Times New Roman" w:hAnsi="Times New Roman" w:cs="Times New Roman"/>
          <w:b/>
          <w:sz w:val="32"/>
          <w:szCs w:val="32"/>
          <w:lang w:eastAsia="ru-RU"/>
        </w:rPr>
        <w:t>Положение о порядке оказания платных услуг</w:t>
      </w:r>
    </w:p>
    <w:p w:rsidR="000D4907" w:rsidRPr="000D4907" w:rsidRDefault="000D4907" w:rsidP="000D4907">
      <w:pPr>
        <w:shd w:val="clear" w:color="auto" w:fill="FFFFFF"/>
        <w:spacing w:after="0" w:line="240" w:lineRule="auto"/>
        <w:jc w:val="center"/>
        <w:rPr>
          <w:rFonts w:ascii="Times New Roman" w:eastAsia="Times New Roman" w:hAnsi="Times New Roman" w:cs="Times New Roman"/>
          <w:b/>
          <w:sz w:val="32"/>
          <w:szCs w:val="32"/>
          <w:lang w:eastAsia="ru-RU"/>
        </w:rPr>
      </w:pPr>
    </w:p>
    <w:p w:rsidR="000D4907" w:rsidRPr="000D4907" w:rsidRDefault="000D4907" w:rsidP="000D4907">
      <w:pPr>
        <w:shd w:val="clear" w:color="auto" w:fill="FFFFFF"/>
        <w:spacing w:after="0" w:line="240" w:lineRule="auto"/>
        <w:jc w:val="center"/>
        <w:rPr>
          <w:rFonts w:ascii="Times New Roman" w:eastAsia="Times New Roman" w:hAnsi="Times New Roman" w:cs="Times New Roman"/>
          <w:b/>
          <w:sz w:val="32"/>
          <w:szCs w:val="32"/>
          <w:lang w:eastAsia="ru-RU"/>
        </w:rPr>
      </w:pPr>
      <w:r w:rsidRPr="000D4907">
        <w:rPr>
          <w:rFonts w:ascii="Times New Roman" w:eastAsia="Times New Roman" w:hAnsi="Times New Roman" w:cs="Times New Roman"/>
          <w:b/>
          <w:sz w:val="32"/>
          <w:szCs w:val="32"/>
          <w:lang w:eastAsia="ru-RU"/>
        </w:rPr>
        <w:t>в Государственном бюджетном учреждении дополнительного образования города Москвы</w:t>
      </w:r>
    </w:p>
    <w:p w:rsidR="000D4907" w:rsidRPr="000D4907" w:rsidRDefault="000D4907" w:rsidP="000D4907">
      <w:pPr>
        <w:shd w:val="clear" w:color="auto" w:fill="FFFFFF"/>
        <w:spacing w:after="0" w:line="240" w:lineRule="auto"/>
        <w:jc w:val="center"/>
        <w:rPr>
          <w:rFonts w:ascii="Times New Roman" w:eastAsia="Times New Roman" w:hAnsi="Times New Roman" w:cs="Times New Roman"/>
          <w:b/>
          <w:sz w:val="32"/>
          <w:szCs w:val="32"/>
          <w:lang w:eastAsia="ru-RU"/>
        </w:rPr>
      </w:pPr>
      <w:r w:rsidRPr="000D4907">
        <w:rPr>
          <w:rFonts w:ascii="Times New Roman" w:eastAsia="Times New Roman" w:hAnsi="Times New Roman" w:cs="Times New Roman"/>
          <w:b/>
          <w:sz w:val="32"/>
          <w:szCs w:val="32"/>
          <w:lang w:eastAsia="ru-RU"/>
        </w:rPr>
        <w:t>«Детская музыкальная школа имени В. И. Мурадели»</w:t>
      </w:r>
    </w:p>
    <w:p w:rsidR="000D4907" w:rsidRPr="000D4907" w:rsidRDefault="000D4907" w:rsidP="008D7FFE">
      <w:pPr>
        <w:shd w:val="clear" w:color="auto" w:fill="FFFFFF"/>
        <w:spacing w:after="0" w:line="240" w:lineRule="auto"/>
        <w:jc w:val="center"/>
        <w:rPr>
          <w:rFonts w:ascii="Times New Roman" w:eastAsia="Times New Roman" w:hAnsi="Times New Roman" w:cs="Times New Roman"/>
          <w:b/>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0D4907" w:rsidRDefault="000D4907"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8D7FFE" w:rsidRPr="00B52964" w:rsidRDefault="008D7FFE" w:rsidP="008D7FFE">
      <w:pPr>
        <w:shd w:val="clear" w:color="auto" w:fill="FFFFFF"/>
        <w:spacing w:after="0" w:line="240" w:lineRule="auto"/>
        <w:jc w:val="center"/>
        <w:rPr>
          <w:rFonts w:ascii="Times New Roman" w:eastAsia="Times New Roman" w:hAnsi="Times New Roman" w:cs="Times New Roman"/>
          <w:sz w:val="32"/>
          <w:szCs w:val="32"/>
          <w:lang w:eastAsia="ru-RU"/>
        </w:rPr>
      </w:pPr>
    </w:p>
    <w:p w:rsidR="008D7FFE" w:rsidRPr="005B2F22" w:rsidRDefault="008D7FFE" w:rsidP="008D7FFE">
      <w:pPr>
        <w:shd w:val="clear" w:color="auto" w:fill="FFFFFF"/>
        <w:spacing w:after="0" w:line="240" w:lineRule="auto"/>
        <w:jc w:val="center"/>
        <w:rPr>
          <w:rFonts w:ascii="Times New Roman" w:eastAsia="Times New Roman" w:hAnsi="Times New Roman" w:cs="Times New Roman"/>
          <w:b/>
          <w:sz w:val="28"/>
          <w:szCs w:val="28"/>
          <w:lang w:eastAsia="ru-RU"/>
        </w:rPr>
      </w:pPr>
      <w:r w:rsidRPr="005B2F22">
        <w:rPr>
          <w:rFonts w:ascii="Times New Roman" w:eastAsia="Times New Roman" w:hAnsi="Times New Roman" w:cs="Times New Roman"/>
          <w:b/>
          <w:sz w:val="28"/>
          <w:szCs w:val="28"/>
          <w:lang w:eastAsia="ru-RU"/>
        </w:rPr>
        <w:t xml:space="preserve">1. Основные положения </w:t>
      </w:r>
    </w:p>
    <w:p w:rsidR="008D7FFE" w:rsidRPr="005B2F22" w:rsidRDefault="008D7FFE" w:rsidP="008D7FFE">
      <w:pPr>
        <w:shd w:val="clear" w:color="auto" w:fill="FFFFFF"/>
        <w:spacing w:after="0" w:line="240" w:lineRule="auto"/>
        <w:jc w:val="center"/>
        <w:rPr>
          <w:rFonts w:ascii="Times New Roman" w:eastAsia="Times New Roman" w:hAnsi="Times New Roman" w:cs="Times New Roman"/>
          <w:sz w:val="28"/>
          <w:szCs w:val="28"/>
          <w:lang w:eastAsia="ru-RU"/>
        </w:rPr>
      </w:pPr>
    </w:p>
    <w:p w:rsidR="008D7FFE" w:rsidRPr="005B2F22" w:rsidRDefault="008D7FFE" w:rsidP="00834EB2">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1.1. Положение о порядке оказания платных услуг государственными учреждениями города Москвы, подведомственными Депар</w:t>
      </w:r>
      <w:r w:rsidR="00B76B5E" w:rsidRPr="005B2F22">
        <w:rPr>
          <w:rFonts w:ascii="Times New Roman" w:eastAsia="Times New Roman" w:hAnsi="Times New Roman" w:cs="Times New Roman"/>
          <w:sz w:val="24"/>
          <w:szCs w:val="24"/>
          <w:lang w:eastAsia="ru-RU"/>
        </w:rPr>
        <w:t xml:space="preserve">таменту культуры города Москвы (далее </w:t>
      </w:r>
      <w:r w:rsidRPr="005B2F22">
        <w:rPr>
          <w:rFonts w:ascii="Times New Roman" w:eastAsia="Times New Roman" w:hAnsi="Times New Roman" w:cs="Times New Roman"/>
          <w:sz w:val="24"/>
          <w:szCs w:val="24"/>
          <w:lang w:eastAsia="ru-RU"/>
        </w:rPr>
        <w:t xml:space="preserve">- Положение) разработано в соответствии с: </w:t>
      </w:r>
    </w:p>
    <w:p w:rsidR="008D7FFE" w:rsidRPr="005B2F22" w:rsidRDefault="008D7FFE" w:rsidP="008D7FFE">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Гражданским кодексом Российской Федерации; </w:t>
      </w:r>
    </w:p>
    <w:p w:rsidR="008D7FFE" w:rsidRPr="005B2F22" w:rsidRDefault="008D7FFE" w:rsidP="008D7FFE">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Бюджетным кодексом Российской Федерации; </w:t>
      </w:r>
    </w:p>
    <w:p w:rsidR="008D7FFE" w:rsidRPr="005B2F22" w:rsidRDefault="008D7FFE" w:rsidP="008D7FFE">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Налоговым кодексом Российской Федерации; </w:t>
      </w:r>
    </w:p>
    <w:p w:rsidR="008D7FFE" w:rsidRPr="005B2F22" w:rsidRDefault="00B76B5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Федеральным законом от 12 января 1996 г. </w:t>
      </w:r>
      <w:proofErr w:type="spellStart"/>
      <w:r w:rsidRPr="005B2F22">
        <w:rPr>
          <w:rFonts w:ascii="Times New Roman" w:eastAsia="Times New Roman" w:hAnsi="Times New Roman" w:cs="Times New Roman"/>
          <w:sz w:val="24"/>
          <w:szCs w:val="24"/>
          <w:lang w:eastAsia="ru-RU"/>
        </w:rPr>
        <w:t>No</w:t>
      </w:r>
      <w:proofErr w:type="spellEnd"/>
      <w:r w:rsidRPr="005B2F22">
        <w:rPr>
          <w:rFonts w:ascii="Times New Roman" w:eastAsia="Times New Roman" w:hAnsi="Times New Roman" w:cs="Times New Roman"/>
          <w:sz w:val="24"/>
          <w:szCs w:val="24"/>
          <w:lang w:eastAsia="ru-RU"/>
        </w:rPr>
        <w:t xml:space="preserve"> 7-ФЗ </w:t>
      </w:r>
      <w:r w:rsidR="008D7FFE" w:rsidRPr="005B2F22">
        <w:rPr>
          <w:rFonts w:ascii="Times New Roman" w:eastAsia="Times New Roman" w:hAnsi="Times New Roman" w:cs="Times New Roman"/>
          <w:sz w:val="24"/>
          <w:szCs w:val="24"/>
          <w:lang w:eastAsia="ru-RU"/>
        </w:rPr>
        <w:t xml:space="preserve">"О некоммерческих организациях";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Зако</w:t>
      </w:r>
      <w:r w:rsidR="00B76B5E" w:rsidRPr="005B2F22">
        <w:rPr>
          <w:rFonts w:ascii="Times New Roman" w:eastAsia="Times New Roman" w:hAnsi="Times New Roman" w:cs="Times New Roman"/>
          <w:sz w:val="24"/>
          <w:szCs w:val="24"/>
          <w:lang w:eastAsia="ru-RU"/>
        </w:rPr>
        <w:t xml:space="preserve">ном Российской Федерации от 7 февраля </w:t>
      </w:r>
      <w:r w:rsidRPr="005B2F22">
        <w:rPr>
          <w:rFonts w:ascii="Times New Roman" w:eastAsia="Times New Roman" w:hAnsi="Times New Roman" w:cs="Times New Roman"/>
          <w:sz w:val="24"/>
          <w:szCs w:val="24"/>
          <w:lang w:eastAsia="ru-RU"/>
        </w:rPr>
        <w:t xml:space="preserve">1992 г. </w:t>
      </w:r>
      <w:proofErr w:type="spellStart"/>
      <w:r w:rsidRPr="005B2F22">
        <w:rPr>
          <w:rFonts w:ascii="Times New Roman" w:eastAsia="Times New Roman" w:hAnsi="Times New Roman" w:cs="Times New Roman"/>
          <w:sz w:val="24"/>
          <w:szCs w:val="24"/>
          <w:lang w:eastAsia="ru-RU"/>
        </w:rPr>
        <w:t>No</w:t>
      </w:r>
      <w:proofErr w:type="spellEnd"/>
      <w:r w:rsidRPr="005B2F22">
        <w:rPr>
          <w:rFonts w:ascii="Times New Roman" w:eastAsia="Times New Roman" w:hAnsi="Times New Roman" w:cs="Times New Roman"/>
          <w:sz w:val="24"/>
          <w:szCs w:val="24"/>
          <w:lang w:eastAsia="ru-RU"/>
        </w:rPr>
        <w:t xml:space="preserve"> 2300-1 "О защите прав потребителей";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З</w:t>
      </w:r>
      <w:r w:rsidR="00B76B5E" w:rsidRPr="005B2F22">
        <w:rPr>
          <w:rFonts w:ascii="Times New Roman" w:eastAsia="Times New Roman" w:hAnsi="Times New Roman" w:cs="Times New Roman"/>
          <w:sz w:val="24"/>
          <w:szCs w:val="24"/>
          <w:lang w:eastAsia="ru-RU"/>
        </w:rPr>
        <w:t xml:space="preserve">аконом Российской Федерации от 9 октября 1992 г. </w:t>
      </w:r>
      <w:proofErr w:type="spellStart"/>
      <w:r w:rsidR="00B76B5E" w:rsidRPr="005B2F22">
        <w:rPr>
          <w:rFonts w:ascii="Times New Roman" w:eastAsia="Times New Roman" w:hAnsi="Times New Roman" w:cs="Times New Roman"/>
          <w:sz w:val="24"/>
          <w:szCs w:val="24"/>
          <w:lang w:eastAsia="ru-RU"/>
        </w:rPr>
        <w:t>No</w:t>
      </w:r>
      <w:proofErr w:type="spellEnd"/>
      <w:r w:rsidR="00B76B5E"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3612-1 "Основы законодательства Российской Федерации о культуре";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постановлением Правительства Российской Федер</w:t>
      </w:r>
      <w:r w:rsidR="00B76B5E" w:rsidRPr="005B2F22">
        <w:rPr>
          <w:rFonts w:ascii="Times New Roman" w:eastAsia="Times New Roman" w:hAnsi="Times New Roman" w:cs="Times New Roman"/>
          <w:sz w:val="24"/>
          <w:szCs w:val="24"/>
          <w:lang w:eastAsia="ru-RU"/>
        </w:rPr>
        <w:t xml:space="preserve">ации от 26 июня 1995 г. </w:t>
      </w:r>
      <w:proofErr w:type="spellStart"/>
      <w:r w:rsidR="00B76B5E" w:rsidRPr="005B2F22">
        <w:rPr>
          <w:rFonts w:ascii="Times New Roman" w:eastAsia="Times New Roman" w:hAnsi="Times New Roman" w:cs="Times New Roman"/>
          <w:sz w:val="24"/>
          <w:szCs w:val="24"/>
          <w:lang w:eastAsia="ru-RU"/>
        </w:rPr>
        <w:t>No</w:t>
      </w:r>
      <w:proofErr w:type="spellEnd"/>
      <w:r w:rsidR="00B76B5E"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609 "Об утверждении Положения об основах хозяйственной деятельности и финансирования организаций культуры и искусства";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совместным приказом Департамента экономической политики и развития города Москвы и Департамента финансов г</w:t>
      </w:r>
      <w:r w:rsidR="00B76B5E" w:rsidRPr="005B2F22">
        <w:rPr>
          <w:rFonts w:ascii="Times New Roman" w:eastAsia="Times New Roman" w:hAnsi="Times New Roman" w:cs="Times New Roman"/>
          <w:sz w:val="24"/>
          <w:szCs w:val="24"/>
          <w:lang w:eastAsia="ru-RU"/>
        </w:rPr>
        <w:t xml:space="preserve">орода Москвы от 5 сентября </w:t>
      </w:r>
      <w:r w:rsidRPr="005B2F22">
        <w:rPr>
          <w:rFonts w:ascii="Times New Roman" w:eastAsia="Times New Roman" w:hAnsi="Times New Roman" w:cs="Times New Roman"/>
          <w:sz w:val="24"/>
          <w:szCs w:val="24"/>
          <w:lang w:eastAsia="ru-RU"/>
        </w:rPr>
        <w:t>2011 г. 123-ПР/264 "Об утверждении Методических рекомендаций по установлению порядка определения платы за оказание государственными бюджетными учреждениями города Москвы гражданам и юридическим лицам за плату государственных ус</w:t>
      </w:r>
      <w:r w:rsidR="00B76B5E" w:rsidRPr="005B2F22">
        <w:rPr>
          <w:rFonts w:ascii="Times New Roman" w:eastAsia="Times New Roman" w:hAnsi="Times New Roman" w:cs="Times New Roman"/>
          <w:sz w:val="24"/>
          <w:szCs w:val="24"/>
          <w:lang w:eastAsia="ru-RU"/>
        </w:rPr>
        <w:t xml:space="preserve">луг </w:t>
      </w:r>
      <w:r w:rsidRPr="005B2F22">
        <w:rPr>
          <w:rFonts w:ascii="Times New Roman" w:eastAsia="Times New Roman" w:hAnsi="Times New Roman" w:cs="Times New Roman"/>
          <w:sz w:val="24"/>
          <w:szCs w:val="24"/>
          <w:lang w:eastAsia="ru-RU"/>
        </w:rPr>
        <w:t xml:space="preserve">(выполнение работ), относящихся к основным видам деятельности"; </w:t>
      </w:r>
    </w:p>
    <w:p w:rsidR="008D7FFE" w:rsidRPr="005B2F22" w:rsidRDefault="008D7FFE" w:rsidP="005B5EED">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Порядком опред</w:t>
      </w:r>
      <w:r w:rsidR="00B76B5E" w:rsidRPr="005B2F22">
        <w:rPr>
          <w:rFonts w:ascii="Times New Roman" w:eastAsia="Times New Roman" w:hAnsi="Times New Roman" w:cs="Times New Roman"/>
          <w:sz w:val="24"/>
          <w:szCs w:val="24"/>
          <w:lang w:eastAsia="ru-RU"/>
        </w:rPr>
        <w:t xml:space="preserve">еления платы за оказание услуг </w:t>
      </w:r>
      <w:r w:rsidRPr="005B2F22">
        <w:rPr>
          <w:rFonts w:ascii="Times New Roman" w:eastAsia="Times New Roman" w:hAnsi="Times New Roman" w:cs="Times New Roman"/>
          <w:sz w:val="24"/>
          <w:szCs w:val="24"/>
          <w:lang w:eastAsia="ru-RU"/>
        </w:rPr>
        <w:t>(выполнение работ) государственными учреждениями города Москвы, подведомственными Депа</w:t>
      </w:r>
      <w:r w:rsidR="00A4336F" w:rsidRPr="005B2F22">
        <w:rPr>
          <w:rFonts w:ascii="Times New Roman" w:eastAsia="Times New Roman" w:hAnsi="Times New Roman" w:cs="Times New Roman"/>
          <w:sz w:val="24"/>
          <w:szCs w:val="24"/>
          <w:lang w:eastAsia="ru-RU"/>
        </w:rPr>
        <w:t>ртаменту культуры города Москвы</w:t>
      </w:r>
      <w:r w:rsidRPr="005B2F22">
        <w:rPr>
          <w:rFonts w:ascii="Times New Roman" w:eastAsia="Times New Roman" w:hAnsi="Times New Roman" w:cs="Times New Roman"/>
          <w:sz w:val="24"/>
          <w:szCs w:val="24"/>
          <w:lang w:eastAsia="ru-RU"/>
        </w:rPr>
        <w:t xml:space="preserve"> </w:t>
      </w:r>
      <w:r w:rsidR="00A4336F" w:rsidRPr="005B2F22">
        <w:rPr>
          <w:rFonts w:ascii="Times New Roman" w:eastAsia="Times New Roman" w:hAnsi="Times New Roman" w:cs="Times New Roman"/>
          <w:sz w:val="24"/>
          <w:szCs w:val="24"/>
          <w:lang w:eastAsia="ru-RU"/>
        </w:rPr>
        <w:t>(к которым относится и Государственное бюджетное учреждение</w:t>
      </w:r>
      <w:r w:rsidR="00A4336F" w:rsidRPr="005B2F22">
        <w:rPr>
          <w:rFonts w:ascii="Times New Roman" w:eastAsia="Times New Roman" w:hAnsi="Times New Roman" w:cs="Times New Roman"/>
          <w:sz w:val="24"/>
          <w:szCs w:val="24"/>
          <w:lang w:eastAsia="ru-RU"/>
        </w:rPr>
        <w:t xml:space="preserve"> дополнительного образования города Москвы «Детская музыкальная школа имени В.И.</w:t>
      </w:r>
      <w:r w:rsidR="00A4336F" w:rsidRPr="005B2F22">
        <w:rPr>
          <w:rFonts w:ascii="Times New Roman" w:eastAsia="Times New Roman" w:hAnsi="Times New Roman" w:cs="Times New Roman"/>
          <w:sz w:val="24"/>
          <w:szCs w:val="24"/>
          <w:lang w:eastAsia="ru-RU"/>
        </w:rPr>
        <w:t xml:space="preserve"> </w:t>
      </w:r>
      <w:proofErr w:type="spellStart"/>
      <w:r w:rsidR="00A4336F" w:rsidRPr="005B2F22">
        <w:rPr>
          <w:rFonts w:ascii="Times New Roman" w:eastAsia="Times New Roman" w:hAnsi="Times New Roman" w:cs="Times New Roman"/>
          <w:sz w:val="24"/>
          <w:szCs w:val="24"/>
          <w:lang w:eastAsia="ru-RU"/>
        </w:rPr>
        <w:t>Мурадели</w:t>
      </w:r>
      <w:proofErr w:type="spellEnd"/>
      <w:r w:rsidR="00A4336F" w:rsidRPr="005B2F22">
        <w:rPr>
          <w:rFonts w:ascii="Times New Roman" w:eastAsia="Times New Roman" w:hAnsi="Times New Roman" w:cs="Times New Roman"/>
          <w:sz w:val="24"/>
          <w:szCs w:val="24"/>
          <w:lang w:eastAsia="ru-RU"/>
        </w:rPr>
        <w:t>»</w:t>
      </w:r>
      <w:r w:rsidR="00A4336F" w:rsidRPr="005B2F22">
        <w:rPr>
          <w:rFonts w:ascii="Times New Roman" w:eastAsia="Times New Roman" w:hAnsi="Times New Roman" w:cs="Times New Roman"/>
          <w:sz w:val="24"/>
          <w:szCs w:val="24"/>
          <w:lang w:eastAsia="ru-RU"/>
        </w:rPr>
        <w:t xml:space="preserve">), </w:t>
      </w:r>
      <w:r w:rsidR="005B5EED">
        <w:rPr>
          <w:rFonts w:ascii="Times New Roman" w:eastAsia="Times New Roman" w:hAnsi="Times New Roman" w:cs="Times New Roman"/>
          <w:sz w:val="24"/>
          <w:szCs w:val="24"/>
          <w:lang w:eastAsia="ru-RU"/>
        </w:rPr>
        <w:t xml:space="preserve">утвержденным Департаментом </w:t>
      </w:r>
      <w:r w:rsidR="00B76B5E" w:rsidRPr="005B2F22">
        <w:rPr>
          <w:rFonts w:ascii="Times New Roman" w:eastAsia="Times New Roman" w:hAnsi="Times New Roman" w:cs="Times New Roman"/>
          <w:sz w:val="24"/>
          <w:szCs w:val="24"/>
          <w:lang w:eastAsia="ru-RU"/>
        </w:rPr>
        <w:t xml:space="preserve">культуры города Москвы (далее </w:t>
      </w:r>
      <w:r w:rsidRPr="005B2F22">
        <w:rPr>
          <w:rFonts w:ascii="Times New Roman" w:eastAsia="Times New Roman" w:hAnsi="Times New Roman" w:cs="Times New Roman"/>
          <w:sz w:val="24"/>
          <w:szCs w:val="24"/>
          <w:lang w:eastAsia="ru-RU"/>
        </w:rPr>
        <w:t xml:space="preserve">- Порядок, утвержденный приказом Департамента культуры города Москвы); </w:t>
      </w:r>
      <w:bookmarkStart w:id="0" w:name="_GoBack"/>
      <w:bookmarkEnd w:id="0"/>
    </w:p>
    <w:p w:rsidR="008D7FFE" w:rsidRPr="005B2F22" w:rsidRDefault="00B76B5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иными правовыми актами </w:t>
      </w:r>
      <w:r w:rsidR="008D7FFE" w:rsidRPr="005B2F22">
        <w:rPr>
          <w:rFonts w:ascii="Times New Roman" w:eastAsia="Times New Roman" w:hAnsi="Times New Roman" w:cs="Times New Roman"/>
          <w:sz w:val="24"/>
          <w:szCs w:val="24"/>
          <w:lang w:eastAsia="ru-RU"/>
        </w:rPr>
        <w:t>(на</w:t>
      </w:r>
      <w:r w:rsidRPr="005B2F22">
        <w:rPr>
          <w:rFonts w:ascii="Times New Roman" w:eastAsia="Times New Roman" w:hAnsi="Times New Roman" w:cs="Times New Roman"/>
          <w:sz w:val="24"/>
          <w:szCs w:val="24"/>
          <w:lang w:eastAsia="ru-RU"/>
        </w:rPr>
        <w:t xml:space="preserve">пример, Федеральным законом от 29 декабря 2012 г. </w:t>
      </w:r>
      <w:proofErr w:type="spellStart"/>
      <w:r w:rsidRPr="005B2F22">
        <w:rPr>
          <w:rFonts w:ascii="Times New Roman" w:eastAsia="Times New Roman" w:hAnsi="Times New Roman" w:cs="Times New Roman"/>
          <w:sz w:val="24"/>
          <w:szCs w:val="24"/>
          <w:lang w:eastAsia="ru-RU"/>
        </w:rPr>
        <w:t>No</w:t>
      </w:r>
      <w:proofErr w:type="spellEnd"/>
      <w:r w:rsidRPr="005B2F22">
        <w:rPr>
          <w:rFonts w:ascii="Times New Roman" w:eastAsia="Times New Roman" w:hAnsi="Times New Roman" w:cs="Times New Roman"/>
          <w:sz w:val="24"/>
          <w:szCs w:val="24"/>
          <w:lang w:eastAsia="ru-RU"/>
        </w:rPr>
        <w:t xml:space="preserve"> </w:t>
      </w:r>
      <w:r w:rsidR="008D7FFE" w:rsidRPr="005B2F22">
        <w:rPr>
          <w:rFonts w:ascii="Times New Roman" w:eastAsia="Times New Roman" w:hAnsi="Times New Roman" w:cs="Times New Roman"/>
          <w:sz w:val="24"/>
          <w:szCs w:val="24"/>
          <w:lang w:eastAsia="ru-RU"/>
        </w:rPr>
        <w:t xml:space="preserve">273 - Ф3 "Об образовании в Российской Федерации");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Уставом государственного учреждения города Москвы, подведомственного Депа</w:t>
      </w:r>
      <w:r w:rsidR="00B76B5E" w:rsidRPr="005B2F22">
        <w:rPr>
          <w:rFonts w:ascii="Times New Roman" w:eastAsia="Times New Roman" w:hAnsi="Times New Roman" w:cs="Times New Roman"/>
          <w:sz w:val="24"/>
          <w:szCs w:val="24"/>
          <w:lang w:eastAsia="ru-RU"/>
        </w:rPr>
        <w:t>ртаменту культуры города Москвы</w:t>
      </w:r>
      <w:r w:rsidR="00E91551" w:rsidRPr="005B2F22">
        <w:rPr>
          <w:rFonts w:ascii="Times New Roman" w:eastAsia="Times New Roman" w:hAnsi="Times New Roman" w:cs="Times New Roman"/>
          <w:sz w:val="24"/>
          <w:szCs w:val="24"/>
          <w:lang w:eastAsia="ru-RU"/>
        </w:rPr>
        <w:t xml:space="preserve">: </w:t>
      </w:r>
      <w:r w:rsidR="00E91551" w:rsidRPr="005B2F22">
        <w:rPr>
          <w:rFonts w:ascii="Times New Roman" w:eastAsia="Times New Roman" w:hAnsi="Times New Roman" w:cs="Times New Roman"/>
          <w:sz w:val="24"/>
          <w:szCs w:val="24"/>
          <w:lang w:eastAsia="ru-RU"/>
        </w:rPr>
        <w:t xml:space="preserve">Государственное бюджетное учреждение дополнительного образования города Москвы «Детская музыкальная школа имени В.И. </w:t>
      </w:r>
      <w:proofErr w:type="spellStart"/>
      <w:r w:rsidR="00E91551" w:rsidRPr="005B2F22">
        <w:rPr>
          <w:rFonts w:ascii="Times New Roman" w:eastAsia="Times New Roman" w:hAnsi="Times New Roman" w:cs="Times New Roman"/>
          <w:sz w:val="24"/>
          <w:szCs w:val="24"/>
          <w:lang w:eastAsia="ru-RU"/>
        </w:rPr>
        <w:t>Мурадели</w:t>
      </w:r>
      <w:proofErr w:type="spellEnd"/>
      <w:r w:rsidR="00E91551" w:rsidRPr="005B2F22">
        <w:rPr>
          <w:rFonts w:ascii="Times New Roman" w:eastAsia="Times New Roman" w:hAnsi="Times New Roman" w:cs="Times New Roman"/>
          <w:sz w:val="24"/>
          <w:szCs w:val="24"/>
          <w:lang w:eastAsia="ru-RU"/>
        </w:rPr>
        <w:t>»</w:t>
      </w:r>
      <w:r w:rsidR="00E91551"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(далее </w:t>
      </w:r>
      <w:r w:rsidR="00B76B5E"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Учреждение). </w:t>
      </w:r>
    </w:p>
    <w:p w:rsidR="00121278"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1.2. Настоящее Положение разработано в целях упорядочения деятельности Учреждения. </w:t>
      </w:r>
    </w:p>
    <w:p w:rsidR="00121278"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1.3. Платные услуги предоставляются в целях: </w:t>
      </w:r>
    </w:p>
    <w:p w:rsidR="00121278"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всестороннего удовлетворения потребностей населения и организаций </w:t>
      </w:r>
      <w:r w:rsidR="00121278" w:rsidRPr="005B2F22">
        <w:rPr>
          <w:rFonts w:ascii="Times New Roman" w:eastAsia="Times New Roman" w:hAnsi="Times New Roman" w:cs="Times New Roman"/>
          <w:sz w:val="24"/>
          <w:szCs w:val="24"/>
          <w:lang w:eastAsia="ru-RU"/>
        </w:rPr>
        <w:t>в сфере культуры и образования</w:t>
      </w:r>
      <w:r w:rsidRPr="005B2F22">
        <w:rPr>
          <w:rFonts w:ascii="Times New Roman" w:eastAsia="Times New Roman" w:hAnsi="Times New Roman" w:cs="Times New Roman"/>
          <w:sz w:val="24"/>
          <w:szCs w:val="24"/>
          <w:lang w:eastAsia="ru-RU"/>
        </w:rPr>
        <w:t xml:space="preserve">; </w:t>
      </w:r>
    </w:p>
    <w:p w:rsidR="00121278"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улучшения качества услуг; </w:t>
      </w:r>
    </w:p>
    <w:p w:rsidR="00121278"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развития и совершенствования услуг; </w:t>
      </w:r>
    </w:p>
    <w:p w:rsidR="00121278"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повышения эффективности использования ресурсов Учреждения; </w:t>
      </w:r>
    </w:p>
    <w:p w:rsidR="00121278"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привлечения дополнительных финансовых средств; </w:t>
      </w:r>
    </w:p>
    <w:p w:rsidR="00121278"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укрепления материально-технической базы. </w:t>
      </w:r>
    </w:p>
    <w:p w:rsidR="00121278"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1.4. Предоставление платных услуг осуществляется Учреждением дополнительно к основной деятельности и не влечет за собой снижения объемов и качества основных услуг, оказываемых в рамках выполнения государственного задания. </w:t>
      </w:r>
    </w:p>
    <w:p w:rsidR="00121278"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1.5. Платные услуги оказываются физическим и юридическим лицам в соответствии с их потребностями на добровольной основе и за счет личных средств граждан, организаций и иных источников, предусмотренных законодательством. </w:t>
      </w:r>
    </w:p>
    <w:p w:rsidR="00121278"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1.6. Деятельность по оказанию платных услуг относится к приносящей доход деятельности Учреждения. </w:t>
      </w:r>
    </w:p>
    <w:p w:rsidR="00121278" w:rsidRPr="005B2F22" w:rsidRDefault="00121278"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p>
    <w:p w:rsidR="00121278" w:rsidRPr="005B2F22" w:rsidRDefault="008D7FFE" w:rsidP="00121278">
      <w:pPr>
        <w:shd w:val="clear" w:color="auto" w:fill="FFFFFF"/>
        <w:spacing w:after="0" w:line="240" w:lineRule="auto"/>
        <w:ind w:left="-567" w:firstLine="567"/>
        <w:jc w:val="center"/>
        <w:rPr>
          <w:rFonts w:ascii="Times New Roman" w:eastAsia="Times New Roman" w:hAnsi="Times New Roman" w:cs="Times New Roman"/>
          <w:b/>
          <w:sz w:val="28"/>
          <w:szCs w:val="28"/>
          <w:lang w:eastAsia="ru-RU"/>
        </w:rPr>
      </w:pPr>
      <w:r w:rsidRPr="005B2F22">
        <w:rPr>
          <w:rFonts w:ascii="Times New Roman" w:eastAsia="Times New Roman" w:hAnsi="Times New Roman" w:cs="Times New Roman"/>
          <w:b/>
          <w:sz w:val="28"/>
          <w:szCs w:val="28"/>
          <w:lang w:eastAsia="ru-RU"/>
        </w:rPr>
        <w:t>2. Основные понятия и определения</w:t>
      </w:r>
    </w:p>
    <w:p w:rsidR="00121278" w:rsidRPr="005B2F22" w:rsidRDefault="00121278" w:rsidP="00121278">
      <w:pPr>
        <w:shd w:val="clear" w:color="auto" w:fill="FFFFFF"/>
        <w:spacing w:after="0" w:line="240" w:lineRule="auto"/>
        <w:ind w:left="-567" w:firstLine="567"/>
        <w:rPr>
          <w:rFonts w:ascii="Times New Roman" w:eastAsia="Times New Roman" w:hAnsi="Times New Roman" w:cs="Times New Roman"/>
          <w:sz w:val="28"/>
          <w:szCs w:val="28"/>
          <w:lang w:eastAsia="ru-RU"/>
        </w:rPr>
      </w:pPr>
    </w:p>
    <w:p w:rsidR="00121278" w:rsidRPr="005B2F22" w:rsidRDefault="00121278"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2.1. Исполнитель услуги</w:t>
      </w:r>
      <w:r w:rsidR="008D7FFE" w:rsidRPr="005B2F22">
        <w:rPr>
          <w:rFonts w:ascii="Times New Roman" w:eastAsia="Times New Roman" w:hAnsi="Times New Roman" w:cs="Times New Roman"/>
          <w:sz w:val="24"/>
          <w:szCs w:val="24"/>
          <w:lang w:eastAsia="ru-RU"/>
        </w:rPr>
        <w:t xml:space="preserve"> - Учреждение. </w:t>
      </w:r>
    </w:p>
    <w:p w:rsidR="00121278" w:rsidRPr="005B2F22" w:rsidRDefault="00121278"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2.2. Потребитель услуги</w:t>
      </w:r>
      <w:r w:rsidR="008D7FFE" w:rsidRPr="005B2F22">
        <w:rPr>
          <w:rFonts w:ascii="Times New Roman" w:eastAsia="Times New Roman" w:hAnsi="Times New Roman" w:cs="Times New Roman"/>
          <w:sz w:val="24"/>
          <w:szCs w:val="24"/>
          <w:lang w:eastAsia="ru-RU"/>
        </w:rPr>
        <w:t xml:space="preserve"> - физические и юридические лица, имеющие на</w:t>
      </w:r>
      <w:r w:rsidRPr="005B2F22">
        <w:rPr>
          <w:rFonts w:ascii="Times New Roman" w:eastAsia="Times New Roman" w:hAnsi="Times New Roman" w:cs="Times New Roman"/>
          <w:sz w:val="24"/>
          <w:szCs w:val="24"/>
          <w:lang w:eastAsia="ru-RU"/>
        </w:rPr>
        <w:t>мерение заказать или приобрести</w:t>
      </w:r>
      <w:r w:rsidR="008D7FFE" w:rsidRPr="005B2F22">
        <w:rPr>
          <w:rFonts w:ascii="Times New Roman" w:eastAsia="Times New Roman" w:hAnsi="Times New Roman" w:cs="Times New Roman"/>
          <w:sz w:val="24"/>
          <w:szCs w:val="24"/>
          <w:lang w:eastAsia="ru-RU"/>
        </w:rPr>
        <w:t xml:space="preserve"> (заказывающие или приобретающие) платные услуги лично или для других лиц, представителями которых они являются. </w:t>
      </w:r>
    </w:p>
    <w:p w:rsidR="00121278" w:rsidRPr="005B2F22" w:rsidRDefault="00121278"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2.3. Платная услуга</w:t>
      </w:r>
      <w:r w:rsidR="008D7FFE" w:rsidRPr="005B2F22">
        <w:rPr>
          <w:rFonts w:ascii="Times New Roman" w:eastAsia="Times New Roman" w:hAnsi="Times New Roman" w:cs="Times New Roman"/>
          <w:sz w:val="24"/>
          <w:szCs w:val="24"/>
          <w:lang w:eastAsia="ru-RU"/>
        </w:rPr>
        <w:t xml:space="preserve"> - услуга, оказываемая Учреждением физическим и юридическим лицам за плату согласно перечню таких услуг и прейскуранту, утвержденному в установленном порядке. </w:t>
      </w:r>
    </w:p>
    <w:p w:rsidR="008D7FFE" w:rsidRPr="005B2F22" w:rsidRDefault="00121278"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2.4. Перечень платных услуг </w:t>
      </w:r>
      <w:r w:rsidR="008D7FFE" w:rsidRPr="005B2F22">
        <w:rPr>
          <w:rFonts w:ascii="Times New Roman" w:eastAsia="Times New Roman" w:hAnsi="Times New Roman" w:cs="Times New Roman"/>
          <w:sz w:val="24"/>
          <w:szCs w:val="24"/>
          <w:lang w:eastAsia="ru-RU"/>
        </w:rPr>
        <w:t xml:space="preserve">- перечень платных услуг в рамках </w:t>
      </w:r>
    </w:p>
    <w:p w:rsidR="00121278" w:rsidRPr="005B2F22" w:rsidRDefault="008D7FFE" w:rsidP="007C5648">
      <w:pPr>
        <w:shd w:val="clear" w:color="auto" w:fill="FFFFFF"/>
        <w:spacing w:after="0" w:line="240" w:lineRule="auto"/>
        <w:ind w:left="-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 разрешенной уставом деятельности, разрабатываемый и утверждаемый исполнителем услуг с учетом потребительского спроса и возможностей Учреждения по согласованию с Департаментом</w:t>
      </w:r>
      <w:r w:rsidR="00121278" w:rsidRPr="005B2F22">
        <w:rPr>
          <w:rFonts w:ascii="Times New Roman" w:eastAsia="Times New Roman" w:hAnsi="Times New Roman" w:cs="Times New Roman"/>
          <w:sz w:val="24"/>
          <w:szCs w:val="24"/>
          <w:lang w:eastAsia="ru-RU"/>
        </w:rPr>
        <w:t xml:space="preserve"> культуры города Москвы (далее </w:t>
      </w:r>
      <w:r w:rsidRPr="005B2F22">
        <w:rPr>
          <w:rFonts w:ascii="Times New Roman" w:eastAsia="Times New Roman" w:hAnsi="Times New Roman" w:cs="Times New Roman"/>
          <w:sz w:val="24"/>
          <w:szCs w:val="24"/>
          <w:lang w:eastAsia="ru-RU"/>
        </w:rPr>
        <w:t>-</w:t>
      </w:r>
      <w:r w:rsidR="00121278"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Департамент). </w:t>
      </w:r>
    </w:p>
    <w:p w:rsidR="00121278" w:rsidRPr="00B52964" w:rsidRDefault="00121278" w:rsidP="00121278">
      <w:pPr>
        <w:shd w:val="clear" w:color="auto" w:fill="FFFFFF"/>
        <w:spacing w:after="0" w:line="240" w:lineRule="auto"/>
        <w:ind w:left="-567"/>
        <w:rPr>
          <w:rFonts w:ascii="Times New Roman" w:eastAsia="Times New Roman" w:hAnsi="Times New Roman" w:cs="Times New Roman"/>
          <w:sz w:val="24"/>
          <w:szCs w:val="24"/>
          <w:lang w:eastAsia="ru-RU"/>
        </w:rPr>
      </w:pPr>
    </w:p>
    <w:p w:rsidR="00121278" w:rsidRPr="005B2F22" w:rsidRDefault="008D7FFE" w:rsidP="00121278">
      <w:pPr>
        <w:shd w:val="clear" w:color="auto" w:fill="FFFFFF"/>
        <w:spacing w:after="0" w:line="240" w:lineRule="auto"/>
        <w:ind w:left="-567"/>
        <w:jc w:val="center"/>
        <w:rPr>
          <w:rFonts w:ascii="Times New Roman" w:eastAsia="Times New Roman" w:hAnsi="Times New Roman" w:cs="Times New Roman"/>
          <w:b/>
          <w:sz w:val="28"/>
          <w:szCs w:val="28"/>
          <w:lang w:eastAsia="ru-RU"/>
        </w:rPr>
      </w:pPr>
      <w:r w:rsidRPr="005B2F22">
        <w:rPr>
          <w:rFonts w:ascii="Times New Roman" w:eastAsia="Times New Roman" w:hAnsi="Times New Roman" w:cs="Times New Roman"/>
          <w:b/>
          <w:sz w:val="28"/>
          <w:szCs w:val="28"/>
          <w:lang w:eastAsia="ru-RU"/>
        </w:rPr>
        <w:t>З. Организация оказания платных услуг</w:t>
      </w:r>
    </w:p>
    <w:p w:rsidR="00121278" w:rsidRPr="005B2F22" w:rsidRDefault="00121278" w:rsidP="00121278">
      <w:pPr>
        <w:shd w:val="clear" w:color="auto" w:fill="FFFFFF"/>
        <w:spacing w:after="0" w:line="240" w:lineRule="auto"/>
        <w:ind w:left="-567"/>
        <w:rPr>
          <w:rFonts w:ascii="Times New Roman" w:eastAsia="Times New Roman" w:hAnsi="Times New Roman" w:cs="Times New Roman"/>
          <w:sz w:val="28"/>
          <w:szCs w:val="28"/>
          <w:lang w:eastAsia="ru-RU"/>
        </w:rPr>
      </w:pPr>
    </w:p>
    <w:p w:rsidR="00BB290A"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3.1. Учреждение бесплатно обеспечивает потребителя услуги необходимой и достоверной информацией о платных услугах. </w:t>
      </w:r>
    </w:p>
    <w:p w:rsidR="00BB290A"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3.2. Информация о платных услугах, оказываемых Учреждением, должна быть размещена в информационно-телекоммуникационной сети Интернет на официальном сайте Учреждения, а также находиться в удобном для обозрения месте здания Учреждения и содержать: </w:t>
      </w:r>
    </w:p>
    <w:p w:rsidR="00BB290A"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наименовании </w:t>
      </w:r>
      <w:r w:rsidR="00864B47" w:rsidRPr="005B2F22">
        <w:rPr>
          <w:rFonts w:ascii="Times New Roman" w:eastAsia="Times New Roman" w:hAnsi="Times New Roman" w:cs="Times New Roman"/>
          <w:sz w:val="24"/>
          <w:szCs w:val="24"/>
          <w:lang w:eastAsia="ru-RU"/>
        </w:rPr>
        <w:t>исполнителя, о</w:t>
      </w:r>
      <w:r w:rsidRPr="005B2F22">
        <w:rPr>
          <w:rFonts w:ascii="Times New Roman" w:eastAsia="Times New Roman" w:hAnsi="Times New Roman" w:cs="Times New Roman"/>
          <w:sz w:val="24"/>
          <w:szCs w:val="24"/>
          <w:lang w:eastAsia="ru-RU"/>
        </w:rPr>
        <w:t xml:space="preserve"> месте его нахождения (месте государственной регистрации); </w:t>
      </w:r>
    </w:p>
    <w:p w:rsidR="00BB290A"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об </w:t>
      </w:r>
      <w:r w:rsidR="00E307D7" w:rsidRPr="005B2F22">
        <w:rPr>
          <w:rFonts w:ascii="Times New Roman" w:eastAsia="Times New Roman" w:hAnsi="Times New Roman" w:cs="Times New Roman"/>
          <w:sz w:val="24"/>
          <w:szCs w:val="24"/>
          <w:lang w:eastAsia="ru-RU"/>
        </w:rPr>
        <w:t xml:space="preserve">учредителе данного исполнителя </w:t>
      </w:r>
      <w:r w:rsidRPr="005B2F22">
        <w:rPr>
          <w:rFonts w:ascii="Times New Roman" w:eastAsia="Times New Roman" w:hAnsi="Times New Roman" w:cs="Times New Roman"/>
          <w:sz w:val="24"/>
          <w:szCs w:val="24"/>
          <w:lang w:eastAsia="ru-RU"/>
        </w:rPr>
        <w:t xml:space="preserve">(адрес, телефоны);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лицензиях, сертификатах, номерах и датах выдачи, сроках действия, органе, выдавшем лицензию; </w:t>
      </w:r>
    </w:p>
    <w:p w:rsidR="00124804"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режиме работы исполнителя; </w:t>
      </w:r>
    </w:p>
    <w:p w:rsidR="00124804"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перечень платных услуг и условия их предоставления; </w:t>
      </w:r>
    </w:p>
    <w:p w:rsidR="00124804"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стоимости оказываемых услуг и порядке их оплаты; </w:t>
      </w:r>
    </w:p>
    <w:p w:rsidR="00124804" w:rsidRPr="005B2F22" w:rsidRDefault="00124804"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льготах, </w:t>
      </w:r>
      <w:r w:rsidR="008D7FFE" w:rsidRPr="005B2F22">
        <w:rPr>
          <w:rFonts w:ascii="Times New Roman" w:eastAsia="Times New Roman" w:hAnsi="Times New Roman" w:cs="Times New Roman"/>
          <w:sz w:val="24"/>
          <w:szCs w:val="24"/>
          <w:lang w:eastAsia="ru-RU"/>
        </w:rPr>
        <w:t xml:space="preserve">применяемых в отношении отдельных категорий потребителей;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правах, обязанностях, ответственности потребителей услуг и исполнителя; </w:t>
      </w:r>
    </w:p>
    <w:p w:rsidR="00124804"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сведения о контролирующих организациях, их адресах, телефонах; </w:t>
      </w:r>
    </w:p>
    <w:p w:rsidR="00124804"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иные сведения. </w:t>
      </w:r>
    </w:p>
    <w:p w:rsidR="00124804" w:rsidRPr="005B2F22" w:rsidRDefault="008D7FFE" w:rsidP="00121278">
      <w:pPr>
        <w:shd w:val="clear" w:color="auto" w:fill="FFFFFF"/>
        <w:spacing w:after="0" w:line="240" w:lineRule="auto"/>
        <w:ind w:left="-567" w:firstLine="567"/>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Также необходимо иметь Книгу жалоб и предложений.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3.3. Оказание платных услуг Учреждением регламентируется действующим законодательством, Порядком, утвержденным приказом Департамента культуры города Москвы, настоящим Положением, Перечнем платных услуг, Перечнем льгот для отдельных категорий граждан, утвержденными приказом Учреждения, документами Учреждения об утверждении р</w:t>
      </w:r>
      <w:r w:rsidR="00124804" w:rsidRPr="005B2F22">
        <w:rPr>
          <w:rFonts w:ascii="Times New Roman" w:eastAsia="Times New Roman" w:hAnsi="Times New Roman" w:cs="Times New Roman"/>
          <w:sz w:val="24"/>
          <w:szCs w:val="24"/>
          <w:lang w:eastAsia="ru-RU"/>
        </w:rPr>
        <w:t xml:space="preserve">азмера платы </w:t>
      </w:r>
      <w:r w:rsidRPr="005B2F22">
        <w:rPr>
          <w:rFonts w:ascii="Times New Roman" w:eastAsia="Times New Roman" w:hAnsi="Times New Roman" w:cs="Times New Roman"/>
          <w:sz w:val="24"/>
          <w:szCs w:val="24"/>
          <w:lang w:eastAsia="ru-RU"/>
        </w:rPr>
        <w:t xml:space="preserve">(цены) на оказываемые платные услуги.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3.4. Платные услуги могут быть оказаны только по желанию потребителя услуг.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3.5. Платные услуги оказываются работниками, находящимися в штате Учреждения, либо привлеченными специалистами, имеющими соответствующую квалификацию.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 Оплата труда привлеченных для оказания платных услуг внештатных работников осуществляется на основе гражданско-правового договора.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3.6. Платные услуги, предоставляемые Учреждением, оказываются в рамках договора, оформленного в письменной форме с физическими или юридическими лицами на оказание платных услуг.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Учреждение обязано заключить договор на оказание платных услуг при наличии возможности оказать запрашиваемую услугу и не вправе оказывать предпочтение одному потребителю услуги перед другим в отношении заключения договора, кроме случаев, предусмотренных законом и иными нормативными правовыми актами.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lastRenderedPageBreak/>
        <w:t xml:space="preserve">В письменной форме договора должны быть регламентированы условия и сроки получения платных услуг, порядок расчетов, права, обязанности и ответственность сторон по договору. Договор, заключаемый с потребителем услуги, может быть индивидуальным или стандартным (заключаемый по типовой форме).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Устная форма договора предусмотрена только в случае оказания платных услуг при самом их совершении.  Документом, подтверждающим оказание таких услуг и их оплату, являются входной билет, квитанция, иной документ строгой отчетности или кассовый чек.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3.7. Договоры на оказание платных услуг подписываются потребителем услуги и руководителем Учреждения или лицом, уполномоченным на подписание таких договоров.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3.8. Потребитель услуги обязан оплатить оказываемые платные услуги в порядке и в сроки, указанные в договоре оказания платных услуг, и в соответствии с законодательством Российской Федерации. Оплата может быть произведена в безналичной форме или за наличный расчет.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В качестве документа, подтверждающего оплату оказанной услуги и прием наличных денег, Учреждение обязано выдать кассовый</w:t>
      </w:r>
      <w:r w:rsidR="00124804" w:rsidRPr="005B2F22">
        <w:rPr>
          <w:rFonts w:ascii="Times New Roman" w:eastAsia="Times New Roman" w:hAnsi="Times New Roman" w:cs="Times New Roman"/>
          <w:sz w:val="24"/>
          <w:szCs w:val="24"/>
          <w:lang w:eastAsia="ru-RU"/>
        </w:rPr>
        <w:t xml:space="preserve"> чек, билет или иной документ, </w:t>
      </w:r>
      <w:r w:rsidRPr="005B2F22">
        <w:rPr>
          <w:rFonts w:ascii="Times New Roman" w:eastAsia="Times New Roman" w:hAnsi="Times New Roman" w:cs="Times New Roman"/>
          <w:sz w:val="24"/>
          <w:szCs w:val="24"/>
          <w:lang w:eastAsia="ru-RU"/>
        </w:rPr>
        <w:t>приравненный к кассовому чеку (постановление Правительства Российской Федер</w:t>
      </w:r>
      <w:r w:rsidR="000F00B2" w:rsidRPr="005B2F22">
        <w:rPr>
          <w:rFonts w:ascii="Times New Roman" w:eastAsia="Times New Roman" w:hAnsi="Times New Roman" w:cs="Times New Roman"/>
          <w:sz w:val="24"/>
          <w:szCs w:val="24"/>
          <w:lang w:eastAsia="ru-RU"/>
        </w:rPr>
        <w:t xml:space="preserve">ации от 6 мая </w:t>
      </w:r>
      <w:r w:rsidR="00124804" w:rsidRPr="005B2F22">
        <w:rPr>
          <w:rFonts w:ascii="Times New Roman" w:eastAsia="Times New Roman" w:hAnsi="Times New Roman" w:cs="Times New Roman"/>
          <w:sz w:val="24"/>
          <w:szCs w:val="24"/>
          <w:lang w:eastAsia="ru-RU"/>
        </w:rPr>
        <w:t xml:space="preserve">2008 </w:t>
      </w:r>
      <w:r w:rsidR="00082480" w:rsidRPr="005B2F22">
        <w:rPr>
          <w:rFonts w:ascii="Times New Roman" w:eastAsia="Times New Roman" w:hAnsi="Times New Roman" w:cs="Times New Roman"/>
          <w:sz w:val="24"/>
          <w:szCs w:val="24"/>
          <w:lang w:eastAsia="ru-RU"/>
        </w:rPr>
        <w:t xml:space="preserve">г. </w:t>
      </w:r>
      <w:proofErr w:type="spellStart"/>
      <w:r w:rsidR="00082480" w:rsidRPr="005B2F22">
        <w:rPr>
          <w:rFonts w:ascii="Times New Roman" w:eastAsia="Times New Roman" w:hAnsi="Times New Roman" w:cs="Times New Roman"/>
          <w:sz w:val="24"/>
          <w:szCs w:val="24"/>
          <w:lang w:eastAsia="ru-RU"/>
        </w:rPr>
        <w:t>No</w:t>
      </w:r>
      <w:proofErr w:type="spellEnd"/>
      <w:r w:rsidR="00082480"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359 "О порядке осуществления наличных денежных расчетов </w:t>
      </w:r>
      <w:proofErr w:type="gramStart"/>
      <w:r w:rsidRPr="005B2F22">
        <w:rPr>
          <w:rFonts w:ascii="Times New Roman" w:eastAsia="Times New Roman" w:hAnsi="Times New Roman" w:cs="Times New Roman"/>
          <w:sz w:val="24"/>
          <w:szCs w:val="24"/>
          <w:lang w:eastAsia="ru-RU"/>
        </w:rPr>
        <w:t>и  (</w:t>
      </w:r>
      <w:proofErr w:type="gramEnd"/>
      <w:r w:rsidRPr="005B2F22">
        <w:rPr>
          <w:rFonts w:ascii="Times New Roman" w:eastAsia="Times New Roman" w:hAnsi="Times New Roman" w:cs="Times New Roman"/>
          <w:sz w:val="24"/>
          <w:szCs w:val="24"/>
          <w:lang w:eastAsia="ru-RU"/>
        </w:rPr>
        <w:t xml:space="preserve">или) расчетов с использованием платежных карт без применения контрольно-кассовой техники").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3.9. Моментом оплаты платных услуг считается дата выдачи Учреждением потребителю услуги кассового чека или иного документа, подтверждающего оплату услуг в случае оплаты услуг в наличной форме, и дата зачисления денежных средств на счет Учреждения в случае оплаты в безналичной форме.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3.10. В случае несвоевременной оплаты за предоставление платных услуг руководитель Учреждения имеет право прекратить предоставление платных услуг до </w:t>
      </w:r>
      <w:r w:rsidR="00124804" w:rsidRPr="005B2F22">
        <w:rPr>
          <w:rFonts w:ascii="Times New Roman" w:eastAsia="Times New Roman" w:hAnsi="Times New Roman" w:cs="Times New Roman"/>
          <w:sz w:val="24"/>
          <w:szCs w:val="24"/>
          <w:lang w:eastAsia="ru-RU"/>
        </w:rPr>
        <w:t>полного погашения задолженности</w:t>
      </w:r>
      <w:r w:rsidRPr="005B2F22">
        <w:rPr>
          <w:rFonts w:ascii="Times New Roman" w:eastAsia="Times New Roman" w:hAnsi="Times New Roman" w:cs="Times New Roman"/>
          <w:sz w:val="24"/>
          <w:szCs w:val="24"/>
          <w:lang w:eastAsia="ru-RU"/>
        </w:rPr>
        <w:t xml:space="preserve">.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3.11. Учреждение обязано обеспе</w:t>
      </w:r>
      <w:r w:rsidR="00124804" w:rsidRPr="005B2F22">
        <w:rPr>
          <w:rFonts w:ascii="Times New Roman" w:eastAsia="Times New Roman" w:hAnsi="Times New Roman" w:cs="Times New Roman"/>
          <w:sz w:val="24"/>
          <w:szCs w:val="24"/>
          <w:lang w:eastAsia="ru-RU"/>
        </w:rPr>
        <w:t>чить выполнение объемов, сроков</w:t>
      </w:r>
      <w:r w:rsidRPr="005B2F22">
        <w:rPr>
          <w:rFonts w:ascii="Times New Roman" w:eastAsia="Times New Roman" w:hAnsi="Times New Roman" w:cs="Times New Roman"/>
          <w:sz w:val="24"/>
          <w:szCs w:val="24"/>
          <w:lang w:eastAsia="ru-RU"/>
        </w:rPr>
        <w:t xml:space="preserve"> и качества оказываемых услуг, а также своевременн</w:t>
      </w:r>
      <w:r w:rsidR="00124804" w:rsidRPr="005B2F22">
        <w:rPr>
          <w:rFonts w:ascii="Times New Roman" w:eastAsia="Times New Roman" w:hAnsi="Times New Roman" w:cs="Times New Roman"/>
          <w:sz w:val="24"/>
          <w:szCs w:val="24"/>
          <w:lang w:eastAsia="ru-RU"/>
        </w:rPr>
        <w:t xml:space="preserve">ое предоставление документов по </w:t>
      </w:r>
      <w:r w:rsidRPr="005B2F22">
        <w:rPr>
          <w:rFonts w:ascii="Times New Roman" w:eastAsia="Times New Roman" w:hAnsi="Times New Roman" w:cs="Times New Roman"/>
          <w:sz w:val="24"/>
          <w:szCs w:val="24"/>
          <w:lang w:eastAsia="ru-RU"/>
        </w:rPr>
        <w:t xml:space="preserve">оказываемым услугам в бухгалтерию Учреждения. Бухгалтерия Учреждения оформляет заказ на выполненные услуги, выставляет счета на оплату таких услуг, осуществляет учет и контроль.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3.12. Права и обязанности потребителя услуг и Учреждения, оказывающего платные услуги, определяются в соответствии с Гражданским кодексом Российской Федерации, Законом Российской Федерации от</w:t>
      </w:r>
      <w:r w:rsidR="0098614F" w:rsidRPr="005B2F22">
        <w:rPr>
          <w:rFonts w:ascii="Times New Roman" w:eastAsia="Times New Roman" w:hAnsi="Times New Roman" w:cs="Times New Roman"/>
          <w:sz w:val="24"/>
          <w:szCs w:val="24"/>
          <w:lang w:eastAsia="ru-RU"/>
        </w:rPr>
        <w:t xml:space="preserve"> </w:t>
      </w:r>
      <w:r w:rsidR="000F00B2" w:rsidRPr="005B2F22">
        <w:rPr>
          <w:rFonts w:ascii="Times New Roman" w:eastAsia="Times New Roman" w:hAnsi="Times New Roman" w:cs="Times New Roman"/>
          <w:sz w:val="24"/>
          <w:szCs w:val="24"/>
          <w:lang w:eastAsia="ru-RU"/>
        </w:rPr>
        <w:t xml:space="preserve">7 февраля 1992 г. </w:t>
      </w:r>
      <w:proofErr w:type="spellStart"/>
      <w:r w:rsidR="000F00B2" w:rsidRPr="005B2F22">
        <w:rPr>
          <w:rFonts w:ascii="Times New Roman" w:eastAsia="Times New Roman" w:hAnsi="Times New Roman" w:cs="Times New Roman"/>
          <w:sz w:val="24"/>
          <w:szCs w:val="24"/>
          <w:lang w:eastAsia="ru-RU"/>
        </w:rPr>
        <w:t>No</w:t>
      </w:r>
      <w:proofErr w:type="spellEnd"/>
      <w:r w:rsidR="000F00B2" w:rsidRPr="005B2F22">
        <w:rPr>
          <w:rFonts w:ascii="Times New Roman" w:eastAsia="Times New Roman" w:hAnsi="Times New Roman" w:cs="Times New Roman"/>
          <w:sz w:val="24"/>
          <w:szCs w:val="24"/>
          <w:lang w:eastAsia="ru-RU"/>
        </w:rPr>
        <w:t xml:space="preserve"> </w:t>
      </w:r>
      <w:r w:rsidRPr="005B2F22">
        <w:rPr>
          <w:rFonts w:ascii="Times New Roman" w:eastAsia="Times New Roman" w:hAnsi="Times New Roman" w:cs="Times New Roman"/>
          <w:sz w:val="24"/>
          <w:szCs w:val="24"/>
          <w:lang w:eastAsia="ru-RU"/>
        </w:rPr>
        <w:t xml:space="preserve">2300-1 "О защите прав потребителей". </w:t>
      </w:r>
    </w:p>
    <w:p w:rsidR="00124804" w:rsidRPr="00B52964" w:rsidRDefault="00124804" w:rsidP="00124804">
      <w:pPr>
        <w:shd w:val="clear" w:color="auto" w:fill="FFFFFF"/>
        <w:spacing w:after="0" w:line="240" w:lineRule="auto"/>
        <w:ind w:left="-567" w:firstLine="567"/>
        <w:rPr>
          <w:rFonts w:ascii="Times New Roman" w:eastAsia="Times New Roman" w:hAnsi="Times New Roman" w:cs="Times New Roman"/>
          <w:sz w:val="24"/>
          <w:szCs w:val="24"/>
          <w:lang w:eastAsia="ru-RU"/>
        </w:rPr>
      </w:pPr>
    </w:p>
    <w:p w:rsidR="00124804" w:rsidRPr="00B52964" w:rsidRDefault="00124804" w:rsidP="00124804">
      <w:pPr>
        <w:shd w:val="clear" w:color="auto" w:fill="FFFFFF"/>
        <w:spacing w:after="0" w:line="240" w:lineRule="auto"/>
        <w:ind w:left="-567" w:firstLine="567"/>
        <w:rPr>
          <w:rFonts w:ascii="Times New Roman" w:eastAsia="Times New Roman" w:hAnsi="Times New Roman" w:cs="Times New Roman"/>
          <w:sz w:val="24"/>
          <w:szCs w:val="24"/>
          <w:lang w:eastAsia="ru-RU"/>
        </w:rPr>
      </w:pPr>
    </w:p>
    <w:p w:rsidR="00124804" w:rsidRPr="005B2F22" w:rsidRDefault="008D7FFE" w:rsidP="00124804">
      <w:pPr>
        <w:shd w:val="clear" w:color="auto" w:fill="FFFFFF"/>
        <w:spacing w:after="0" w:line="240" w:lineRule="auto"/>
        <w:ind w:left="-567" w:firstLine="567"/>
        <w:jc w:val="center"/>
        <w:rPr>
          <w:rFonts w:ascii="Times New Roman" w:eastAsia="Times New Roman" w:hAnsi="Times New Roman" w:cs="Times New Roman"/>
          <w:b/>
          <w:sz w:val="28"/>
          <w:szCs w:val="28"/>
          <w:lang w:eastAsia="ru-RU"/>
        </w:rPr>
      </w:pPr>
      <w:r w:rsidRPr="005B2F22">
        <w:rPr>
          <w:rFonts w:ascii="Times New Roman" w:eastAsia="Times New Roman" w:hAnsi="Times New Roman" w:cs="Times New Roman"/>
          <w:b/>
          <w:sz w:val="28"/>
          <w:szCs w:val="28"/>
          <w:lang w:eastAsia="ru-RU"/>
        </w:rPr>
        <w:t>4. Порядок уста</w:t>
      </w:r>
      <w:r w:rsidR="00124804" w:rsidRPr="005B2F22">
        <w:rPr>
          <w:rFonts w:ascii="Times New Roman" w:eastAsia="Times New Roman" w:hAnsi="Times New Roman" w:cs="Times New Roman"/>
          <w:b/>
          <w:sz w:val="28"/>
          <w:szCs w:val="28"/>
          <w:lang w:eastAsia="ru-RU"/>
        </w:rPr>
        <w:t xml:space="preserve">новления цен на платные услуги </w:t>
      </w:r>
      <w:r w:rsidRPr="005B2F22">
        <w:rPr>
          <w:rFonts w:ascii="Times New Roman" w:eastAsia="Times New Roman" w:hAnsi="Times New Roman" w:cs="Times New Roman"/>
          <w:b/>
          <w:sz w:val="28"/>
          <w:szCs w:val="28"/>
          <w:lang w:eastAsia="ru-RU"/>
        </w:rPr>
        <w:t>(работы), получения и расходования средств</w:t>
      </w:r>
    </w:p>
    <w:p w:rsidR="00124804" w:rsidRPr="005B2F22" w:rsidRDefault="00124804" w:rsidP="00124804">
      <w:pPr>
        <w:shd w:val="clear" w:color="auto" w:fill="FFFFFF"/>
        <w:spacing w:after="0" w:line="240" w:lineRule="auto"/>
        <w:ind w:left="-567" w:firstLine="567"/>
        <w:rPr>
          <w:rFonts w:ascii="Times New Roman" w:eastAsia="Times New Roman" w:hAnsi="Times New Roman" w:cs="Times New Roman"/>
          <w:sz w:val="28"/>
          <w:szCs w:val="28"/>
          <w:lang w:eastAsia="ru-RU"/>
        </w:rPr>
      </w:pP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4.1. Размер цен на платные услуги (работы) утверждается приказом Учреждения в соответствии с Порядком, утвержденным приказом Департамента культуры города Москвы.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4.2. Все средства от приносящей доход деятельности, полученные Учреждением, аккумулируются на счете Учреждения.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4.3. Учреждение обязано вести бухгалтерский учет и отчетность раздельно по основной деятельности и по платным услугам в соответствии с планом финансово-хозяйственной деятельности.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4.4. Средства, получен</w:t>
      </w:r>
      <w:r w:rsidR="00124804" w:rsidRPr="005B2F22">
        <w:rPr>
          <w:rFonts w:ascii="Times New Roman" w:eastAsia="Times New Roman" w:hAnsi="Times New Roman" w:cs="Times New Roman"/>
          <w:sz w:val="24"/>
          <w:szCs w:val="24"/>
          <w:lang w:eastAsia="ru-RU"/>
        </w:rPr>
        <w:t xml:space="preserve">ные от оказания платных услуг, </w:t>
      </w:r>
      <w:r w:rsidRPr="005B2F22">
        <w:rPr>
          <w:rFonts w:ascii="Times New Roman" w:eastAsia="Times New Roman" w:hAnsi="Times New Roman" w:cs="Times New Roman"/>
          <w:sz w:val="24"/>
          <w:szCs w:val="24"/>
          <w:lang w:eastAsia="ru-RU"/>
        </w:rPr>
        <w:t xml:space="preserve">расходуются в соответствии с утвержденным планом финансово-хозяйственной деятельности. </w:t>
      </w: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4.5. Учреждение не вправе допускать возмещение расходов, связанных с оказанием (выполнением) платных услуг (работ), за счет средств субсидии на финансовое обеспечение выполнения государственного задания на оказание государственных услуг (выполнение работ), за исключением платных услуг (работ), оказываемых в рамках государственного задания. </w:t>
      </w:r>
    </w:p>
    <w:p w:rsidR="00124804" w:rsidRPr="00B52964" w:rsidRDefault="00124804" w:rsidP="00124804">
      <w:pPr>
        <w:shd w:val="clear" w:color="auto" w:fill="FFFFFF"/>
        <w:spacing w:after="0" w:line="240" w:lineRule="auto"/>
        <w:ind w:left="-567" w:firstLine="567"/>
        <w:rPr>
          <w:rFonts w:ascii="Times New Roman" w:eastAsia="Times New Roman" w:hAnsi="Times New Roman" w:cs="Times New Roman"/>
          <w:sz w:val="24"/>
          <w:szCs w:val="24"/>
          <w:lang w:eastAsia="ru-RU"/>
        </w:rPr>
      </w:pPr>
    </w:p>
    <w:p w:rsidR="00124804" w:rsidRPr="005B2F22" w:rsidRDefault="008D7FFE" w:rsidP="00124804">
      <w:pPr>
        <w:shd w:val="clear" w:color="auto" w:fill="FFFFFF"/>
        <w:spacing w:after="0" w:line="240" w:lineRule="auto"/>
        <w:ind w:left="-567" w:firstLine="567"/>
        <w:jc w:val="center"/>
        <w:rPr>
          <w:rFonts w:ascii="Times New Roman" w:eastAsia="Times New Roman" w:hAnsi="Times New Roman" w:cs="Times New Roman"/>
          <w:b/>
          <w:sz w:val="28"/>
          <w:szCs w:val="28"/>
          <w:lang w:eastAsia="ru-RU"/>
        </w:rPr>
      </w:pPr>
      <w:r w:rsidRPr="005B2F22">
        <w:rPr>
          <w:rFonts w:ascii="Times New Roman" w:eastAsia="Times New Roman" w:hAnsi="Times New Roman" w:cs="Times New Roman"/>
          <w:b/>
          <w:sz w:val="28"/>
          <w:szCs w:val="28"/>
          <w:lang w:eastAsia="ru-RU"/>
        </w:rPr>
        <w:t>5. Льготы при оказании платных услуг</w:t>
      </w:r>
    </w:p>
    <w:p w:rsidR="00124804" w:rsidRPr="005B2F22" w:rsidRDefault="00124804" w:rsidP="00124804">
      <w:pPr>
        <w:shd w:val="clear" w:color="auto" w:fill="FFFFFF"/>
        <w:spacing w:after="0" w:line="240" w:lineRule="auto"/>
        <w:ind w:left="-567" w:firstLine="567"/>
        <w:rPr>
          <w:rFonts w:ascii="Times New Roman" w:eastAsia="Times New Roman" w:hAnsi="Times New Roman" w:cs="Times New Roman"/>
          <w:sz w:val="28"/>
          <w:szCs w:val="28"/>
          <w:lang w:eastAsia="ru-RU"/>
        </w:rPr>
      </w:pPr>
    </w:p>
    <w:p w:rsidR="0012480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5.1. При проведении платных мероприятий, а также предоставлении платных услуг Учреждение в соответствии с действующим законодательством Российской Федерации с учетом финансовых, материально-технических и организационных возможностей, а также по согласованию с Департаментом устанавливает льготы для отдельных категорий потребителей. </w:t>
      </w:r>
    </w:p>
    <w:p w:rsidR="00124804" w:rsidRPr="00B52964" w:rsidRDefault="00124804" w:rsidP="00124804">
      <w:pPr>
        <w:shd w:val="clear" w:color="auto" w:fill="FFFFFF"/>
        <w:spacing w:after="0" w:line="240" w:lineRule="auto"/>
        <w:ind w:left="-567" w:firstLine="567"/>
        <w:rPr>
          <w:rFonts w:ascii="Times New Roman" w:eastAsia="Times New Roman" w:hAnsi="Times New Roman" w:cs="Times New Roman"/>
          <w:sz w:val="24"/>
          <w:szCs w:val="24"/>
          <w:lang w:eastAsia="ru-RU"/>
        </w:rPr>
      </w:pPr>
    </w:p>
    <w:p w:rsidR="00124804" w:rsidRPr="005B2F22" w:rsidRDefault="008D7FFE" w:rsidP="006645D4">
      <w:pPr>
        <w:shd w:val="clear" w:color="auto" w:fill="FFFFFF"/>
        <w:spacing w:after="0" w:line="240" w:lineRule="auto"/>
        <w:ind w:left="-567" w:firstLine="567"/>
        <w:jc w:val="center"/>
        <w:rPr>
          <w:rFonts w:ascii="Times New Roman" w:eastAsia="Times New Roman" w:hAnsi="Times New Roman" w:cs="Times New Roman"/>
          <w:b/>
          <w:sz w:val="28"/>
          <w:szCs w:val="28"/>
          <w:lang w:eastAsia="ru-RU"/>
        </w:rPr>
      </w:pPr>
      <w:r w:rsidRPr="005B2F22">
        <w:rPr>
          <w:rFonts w:ascii="Times New Roman" w:eastAsia="Times New Roman" w:hAnsi="Times New Roman" w:cs="Times New Roman"/>
          <w:b/>
          <w:sz w:val="28"/>
          <w:szCs w:val="28"/>
          <w:lang w:eastAsia="ru-RU"/>
        </w:rPr>
        <w:t>6. Заключительные положения</w:t>
      </w:r>
    </w:p>
    <w:p w:rsidR="00124804" w:rsidRPr="005B2F22" w:rsidRDefault="00124804" w:rsidP="00124804">
      <w:pPr>
        <w:shd w:val="clear" w:color="auto" w:fill="FFFFFF"/>
        <w:spacing w:after="0" w:line="240" w:lineRule="auto"/>
        <w:ind w:left="-567" w:firstLine="567"/>
        <w:rPr>
          <w:rFonts w:ascii="Times New Roman" w:eastAsia="Times New Roman" w:hAnsi="Times New Roman" w:cs="Times New Roman"/>
          <w:sz w:val="28"/>
          <w:szCs w:val="28"/>
          <w:lang w:eastAsia="ru-RU"/>
        </w:rPr>
      </w:pP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6.1. Контроль за деятельностью Учреждения по оказанию платных услуг осуществляют в пределах </w:t>
      </w:r>
      <w:r w:rsidR="006645D4" w:rsidRPr="005B2F22">
        <w:rPr>
          <w:rFonts w:ascii="Times New Roman" w:eastAsia="Times New Roman" w:hAnsi="Times New Roman" w:cs="Times New Roman"/>
          <w:sz w:val="24"/>
          <w:szCs w:val="24"/>
          <w:lang w:eastAsia="ru-RU"/>
        </w:rPr>
        <w:t xml:space="preserve">своей компетенции Департамент, </w:t>
      </w:r>
      <w:r w:rsidRPr="005B2F22">
        <w:rPr>
          <w:rFonts w:ascii="Times New Roman" w:eastAsia="Times New Roman" w:hAnsi="Times New Roman" w:cs="Times New Roman"/>
          <w:sz w:val="24"/>
          <w:szCs w:val="24"/>
          <w:lang w:eastAsia="ru-RU"/>
        </w:rPr>
        <w:t xml:space="preserve">иные органы и организации, которым в соответствии с законами и иными нормативными </w:t>
      </w:r>
    </w:p>
    <w:p w:rsidR="006645D4" w:rsidRPr="005B2F22" w:rsidRDefault="008D7FFE" w:rsidP="007C5648">
      <w:pPr>
        <w:shd w:val="clear" w:color="auto" w:fill="FFFFFF"/>
        <w:spacing w:after="0" w:line="240" w:lineRule="auto"/>
        <w:ind w:left="-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6 правовыми актами Российской Федерации и города Москвы предоставлено право проверки деятельности Учреждений. </w:t>
      </w:r>
    </w:p>
    <w:p w:rsidR="006645D4"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 xml:space="preserve">6.2. При выявлении по жалобе потребителя услуг ненадлежащего качества их оказания, а также опасных для жизни, здоровья, имущества потребителей услуги и окружающей среды Учреждения обязаны незамедлительно извещать об этом соответствующие органы исполнительной власти, осуществляющие контроль за качеством и безопасностью предоставления платных услуг. </w:t>
      </w:r>
    </w:p>
    <w:p w:rsidR="008D7FFE" w:rsidRPr="005B2F22" w:rsidRDefault="008D7FFE" w:rsidP="007C5648">
      <w:pPr>
        <w:shd w:val="clear" w:color="auto" w:fill="FFFFFF"/>
        <w:spacing w:after="0" w:line="240" w:lineRule="auto"/>
        <w:ind w:left="-567" w:firstLine="567"/>
        <w:jc w:val="both"/>
        <w:rPr>
          <w:rFonts w:ascii="Times New Roman" w:eastAsia="Times New Roman" w:hAnsi="Times New Roman" w:cs="Times New Roman"/>
          <w:sz w:val="24"/>
          <w:szCs w:val="24"/>
          <w:lang w:eastAsia="ru-RU"/>
        </w:rPr>
      </w:pPr>
      <w:r w:rsidRPr="005B2F22">
        <w:rPr>
          <w:rFonts w:ascii="Times New Roman" w:eastAsia="Times New Roman" w:hAnsi="Times New Roman" w:cs="Times New Roman"/>
          <w:sz w:val="24"/>
          <w:szCs w:val="24"/>
          <w:lang w:eastAsia="ru-RU"/>
        </w:rPr>
        <w:t>6.</w:t>
      </w:r>
      <w:r w:rsidR="006645D4" w:rsidRPr="005B2F22">
        <w:rPr>
          <w:rFonts w:ascii="Times New Roman" w:eastAsia="Times New Roman" w:hAnsi="Times New Roman" w:cs="Times New Roman"/>
          <w:sz w:val="24"/>
          <w:szCs w:val="24"/>
          <w:lang w:eastAsia="ru-RU"/>
        </w:rPr>
        <w:t>3</w:t>
      </w:r>
      <w:r w:rsidRPr="005B2F22">
        <w:rPr>
          <w:rFonts w:ascii="Times New Roman" w:eastAsia="Times New Roman" w:hAnsi="Times New Roman" w:cs="Times New Roman"/>
          <w:sz w:val="24"/>
          <w:szCs w:val="24"/>
          <w:lang w:eastAsia="ru-RU"/>
        </w:rPr>
        <w:t xml:space="preserve">. Споры, возникающие между потребителем и Учреждением, разрешаются по соглашению сторон или в судебном порядке в соответствии с действующим законодательством Российской Федерации. 6.2. За нарушение прав потребителей услуги, установленных законами и иными нормативными правовыми актами Российской Федерации, исполнитель услуги несет административную, уголовную или гражданско-правовую ответственность в соответствии с законодательством Российской Федерации. </w:t>
      </w:r>
    </w:p>
    <w:p w:rsidR="009E4C18" w:rsidRDefault="009E4C18"/>
    <w:sectPr w:rsidR="009E4C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FFE"/>
    <w:rsid w:val="00082480"/>
    <w:rsid w:val="000D4907"/>
    <w:rsid w:val="000F00B2"/>
    <w:rsid w:val="00121278"/>
    <w:rsid w:val="00124804"/>
    <w:rsid w:val="00334052"/>
    <w:rsid w:val="005B2F22"/>
    <w:rsid w:val="005B5EED"/>
    <w:rsid w:val="006645D4"/>
    <w:rsid w:val="007C5648"/>
    <w:rsid w:val="00834EB2"/>
    <w:rsid w:val="00864B47"/>
    <w:rsid w:val="008D7FFE"/>
    <w:rsid w:val="009540EB"/>
    <w:rsid w:val="00972842"/>
    <w:rsid w:val="0098614F"/>
    <w:rsid w:val="009E4C18"/>
    <w:rsid w:val="00A4336F"/>
    <w:rsid w:val="00B52964"/>
    <w:rsid w:val="00B76B5E"/>
    <w:rsid w:val="00B937D0"/>
    <w:rsid w:val="00BB290A"/>
    <w:rsid w:val="00E307D7"/>
    <w:rsid w:val="00E91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58FF8"/>
  <w15:chartTrackingRefBased/>
  <w15:docId w15:val="{8519111B-5749-4EED-BB97-1B9A3AA1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8D7F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8D7FFE"/>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0D4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6112">
      <w:bodyDiv w:val="1"/>
      <w:marLeft w:val="0"/>
      <w:marRight w:val="0"/>
      <w:marTop w:val="0"/>
      <w:marBottom w:val="0"/>
      <w:divBdr>
        <w:top w:val="none" w:sz="0" w:space="0" w:color="auto"/>
        <w:left w:val="none" w:sz="0" w:space="0" w:color="auto"/>
        <w:bottom w:val="none" w:sz="0" w:space="0" w:color="auto"/>
        <w:right w:val="none" w:sz="0" w:space="0" w:color="auto"/>
      </w:divBdr>
      <w:divsChild>
        <w:div w:id="902446474">
          <w:marLeft w:val="0"/>
          <w:marRight w:val="0"/>
          <w:marTop w:val="0"/>
          <w:marBottom w:val="0"/>
          <w:divBdr>
            <w:top w:val="none" w:sz="0" w:space="0" w:color="auto"/>
            <w:left w:val="none" w:sz="0" w:space="0" w:color="auto"/>
            <w:bottom w:val="single" w:sz="6" w:space="0" w:color="999999"/>
            <w:right w:val="none" w:sz="0" w:space="0" w:color="auto"/>
          </w:divBdr>
          <w:divsChild>
            <w:div w:id="447706068">
              <w:marLeft w:val="0"/>
              <w:marRight w:val="0"/>
              <w:marTop w:val="0"/>
              <w:marBottom w:val="0"/>
              <w:divBdr>
                <w:top w:val="none" w:sz="0" w:space="0" w:color="auto"/>
                <w:left w:val="none" w:sz="0" w:space="0" w:color="auto"/>
                <w:bottom w:val="none" w:sz="0" w:space="0" w:color="auto"/>
                <w:right w:val="none" w:sz="0" w:space="0" w:color="auto"/>
              </w:divBdr>
            </w:div>
          </w:divsChild>
        </w:div>
        <w:div w:id="1800567850">
          <w:marLeft w:val="0"/>
          <w:marRight w:val="0"/>
          <w:marTop w:val="0"/>
          <w:marBottom w:val="0"/>
          <w:divBdr>
            <w:top w:val="none" w:sz="0" w:space="0" w:color="auto"/>
            <w:left w:val="none" w:sz="0" w:space="0" w:color="auto"/>
            <w:bottom w:val="single" w:sz="6" w:space="0" w:color="999999"/>
            <w:right w:val="none" w:sz="0" w:space="0" w:color="auto"/>
          </w:divBdr>
          <w:divsChild>
            <w:div w:id="1721050961">
              <w:marLeft w:val="0"/>
              <w:marRight w:val="0"/>
              <w:marTop w:val="0"/>
              <w:marBottom w:val="0"/>
              <w:divBdr>
                <w:top w:val="none" w:sz="0" w:space="0" w:color="auto"/>
                <w:left w:val="none" w:sz="0" w:space="0" w:color="auto"/>
                <w:bottom w:val="none" w:sz="0" w:space="0" w:color="auto"/>
                <w:right w:val="none" w:sz="0" w:space="0" w:color="auto"/>
              </w:divBdr>
            </w:div>
          </w:divsChild>
        </w:div>
        <w:div w:id="41178082">
          <w:marLeft w:val="0"/>
          <w:marRight w:val="0"/>
          <w:marTop w:val="0"/>
          <w:marBottom w:val="0"/>
          <w:divBdr>
            <w:top w:val="none" w:sz="0" w:space="0" w:color="auto"/>
            <w:left w:val="none" w:sz="0" w:space="0" w:color="auto"/>
            <w:bottom w:val="single" w:sz="6" w:space="0" w:color="999999"/>
            <w:right w:val="none" w:sz="0" w:space="0" w:color="auto"/>
          </w:divBdr>
          <w:divsChild>
            <w:div w:id="2100514511">
              <w:marLeft w:val="0"/>
              <w:marRight w:val="0"/>
              <w:marTop w:val="0"/>
              <w:marBottom w:val="0"/>
              <w:divBdr>
                <w:top w:val="none" w:sz="0" w:space="0" w:color="auto"/>
                <w:left w:val="none" w:sz="0" w:space="0" w:color="auto"/>
                <w:bottom w:val="none" w:sz="0" w:space="0" w:color="auto"/>
                <w:right w:val="none" w:sz="0" w:space="0" w:color="auto"/>
              </w:divBdr>
            </w:div>
          </w:divsChild>
        </w:div>
        <w:div w:id="2120055638">
          <w:marLeft w:val="0"/>
          <w:marRight w:val="0"/>
          <w:marTop w:val="0"/>
          <w:marBottom w:val="0"/>
          <w:divBdr>
            <w:top w:val="none" w:sz="0" w:space="0" w:color="auto"/>
            <w:left w:val="none" w:sz="0" w:space="0" w:color="auto"/>
            <w:bottom w:val="single" w:sz="6" w:space="0" w:color="999999"/>
            <w:right w:val="none" w:sz="0" w:space="0" w:color="auto"/>
          </w:divBdr>
          <w:divsChild>
            <w:div w:id="418868935">
              <w:marLeft w:val="0"/>
              <w:marRight w:val="0"/>
              <w:marTop w:val="0"/>
              <w:marBottom w:val="0"/>
              <w:divBdr>
                <w:top w:val="none" w:sz="0" w:space="0" w:color="auto"/>
                <w:left w:val="none" w:sz="0" w:space="0" w:color="auto"/>
                <w:bottom w:val="none" w:sz="0" w:space="0" w:color="auto"/>
                <w:right w:val="none" w:sz="0" w:space="0" w:color="auto"/>
              </w:divBdr>
            </w:div>
          </w:divsChild>
        </w:div>
        <w:div w:id="1621108158">
          <w:marLeft w:val="0"/>
          <w:marRight w:val="0"/>
          <w:marTop w:val="0"/>
          <w:marBottom w:val="0"/>
          <w:divBdr>
            <w:top w:val="none" w:sz="0" w:space="0" w:color="auto"/>
            <w:left w:val="none" w:sz="0" w:space="0" w:color="auto"/>
            <w:bottom w:val="single" w:sz="6" w:space="0" w:color="999999"/>
            <w:right w:val="none" w:sz="0" w:space="0" w:color="auto"/>
          </w:divBdr>
          <w:divsChild>
            <w:div w:id="834995193">
              <w:marLeft w:val="0"/>
              <w:marRight w:val="0"/>
              <w:marTop w:val="0"/>
              <w:marBottom w:val="0"/>
              <w:divBdr>
                <w:top w:val="none" w:sz="0" w:space="0" w:color="auto"/>
                <w:left w:val="none" w:sz="0" w:space="0" w:color="auto"/>
                <w:bottom w:val="none" w:sz="0" w:space="0" w:color="auto"/>
                <w:right w:val="none" w:sz="0" w:space="0" w:color="auto"/>
              </w:divBdr>
            </w:div>
          </w:divsChild>
        </w:div>
        <w:div w:id="1167092627">
          <w:marLeft w:val="0"/>
          <w:marRight w:val="0"/>
          <w:marTop w:val="0"/>
          <w:marBottom w:val="0"/>
          <w:divBdr>
            <w:top w:val="none" w:sz="0" w:space="0" w:color="auto"/>
            <w:left w:val="none" w:sz="0" w:space="0" w:color="auto"/>
            <w:bottom w:val="single" w:sz="6" w:space="0" w:color="999999"/>
            <w:right w:val="none" w:sz="0" w:space="0" w:color="auto"/>
          </w:divBdr>
          <w:divsChild>
            <w:div w:id="18053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1720</Words>
  <Characters>9808</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KatBel</dc:creator>
  <cp:keywords/>
  <dc:description/>
  <cp:lastModifiedBy>KatBel</cp:lastModifiedBy>
  <cp:revision>16</cp:revision>
  <dcterms:created xsi:type="dcterms:W3CDTF">2026-10-24T19:36:00Z</dcterms:created>
  <dcterms:modified xsi:type="dcterms:W3CDTF">2026-10-26T20:53:00Z</dcterms:modified>
</cp:coreProperties>
</file>